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B7" w:rsidRDefault="001A1561" w:rsidP="001A15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«Веселый</w:t>
      </w:r>
      <w:r w:rsidRPr="001A1561">
        <w:rPr>
          <w:rFonts w:ascii="Times New Roman" w:hAnsi="Times New Roman" w:cs="Times New Roman"/>
          <w:b/>
          <w:bCs/>
          <w:sz w:val="28"/>
          <w:szCs w:val="28"/>
        </w:rPr>
        <w:t xml:space="preserve"> кубик»</w:t>
      </w:r>
    </w:p>
    <w:p w:rsidR="001A1561" w:rsidRPr="001A1561" w:rsidRDefault="001A1561" w:rsidP="001A15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1A1561">
        <w:rPr>
          <w:rFonts w:ascii="Times New Roman" w:hAnsi="Times New Roman" w:cs="Times New Roman"/>
          <w:bCs/>
          <w:sz w:val="28"/>
          <w:szCs w:val="28"/>
        </w:rPr>
        <w:t xml:space="preserve"> Главное назначение физической культуры – движение и активный отдых! В дошкольном возрасте у ребёнка формируются все жизненно важные процессы в организме. Поэтому физкультурные занятия и детские развивающие игры имеют большое значение в детском саду.</w:t>
      </w:r>
    </w:p>
    <w:p w:rsidR="001A1561" w:rsidRDefault="001A1561" w:rsidP="001A15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561">
        <w:rPr>
          <w:rFonts w:ascii="Times New Roman" w:hAnsi="Times New Roman" w:cs="Times New Roman"/>
          <w:bCs/>
          <w:sz w:val="28"/>
          <w:szCs w:val="28"/>
        </w:rPr>
        <w:t>Важно, чтобы детям на физкультурных занятиях было интересно! Важную роль в создании захватывающей атмосферы занятия играет оборудование зала, особенно нестандартное. Нестандартное оборудование вносит элемент необычности, тем самым вызывает наибольший интерес у детей к занятиям физической культурой.</w:t>
      </w:r>
    </w:p>
    <w:p w:rsidR="001A1561" w:rsidRDefault="001A1561" w:rsidP="001A15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Возраст: </w:t>
      </w:r>
      <w:r>
        <w:rPr>
          <w:rFonts w:ascii="Times New Roman" w:hAnsi="Times New Roman" w:cs="Times New Roman"/>
          <w:bCs/>
          <w:sz w:val="28"/>
          <w:szCs w:val="28"/>
        </w:rPr>
        <w:t>5-7 лет.</w:t>
      </w:r>
    </w:p>
    <w:p w:rsidR="001A1561" w:rsidRDefault="001A1561" w:rsidP="001A15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A1561">
        <w:rPr>
          <w:rFonts w:ascii="Times New Roman" w:hAnsi="Times New Roman" w:cs="Times New Roman"/>
          <w:bCs/>
          <w:sz w:val="28"/>
          <w:szCs w:val="28"/>
        </w:rPr>
        <w:t>развитие основных физических качеств и познавательной деятельности дошкольников; снижение эмоционального и физического напряжения, приведение детского организма в спокойное эмоциональное состояние.</w:t>
      </w:r>
    </w:p>
    <w:p w:rsidR="001A1561" w:rsidRDefault="001A1561" w:rsidP="001A15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1A1561" w:rsidRPr="001A1561" w:rsidRDefault="001A1561" w:rsidP="001A15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1A1561">
        <w:rPr>
          <w:rFonts w:ascii="Times New Roman" w:hAnsi="Times New Roman" w:cs="Times New Roman"/>
          <w:bCs/>
          <w:sz w:val="28"/>
          <w:szCs w:val="28"/>
        </w:rPr>
        <w:t>Развивать умение детей управлять своим телом, чувствами, эмоциями.</w:t>
      </w:r>
    </w:p>
    <w:p w:rsidR="001A1561" w:rsidRPr="001A1561" w:rsidRDefault="001A1561" w:rsidP="001A15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A1561">
        <w:rPr>
          <w:rFonts w:ascii="Times New Roman" w:hAnsi="Times New Roman" w:cs="Times New Roman"/>
          <w:bCs/>
          <w:sz w:val="28"/>
          <w:szCs w:val="28"/>
        </w:rPr>
        <w:t xml:space="preserve">Развивать мышление: </w:t>
      </w:r>
      <w:r w:rsidR="00465137">
        <w:rPr>
          <w:rFonts w:ascii="Times New Roman" w:hAnsi="Times New Roman" w:cs="Times New Roman"/>
          <w:bCs/>
          <w:sz w:val="28"/>
          <w:szCs w:val="28"/>
        </w:rPr>
        <w:t>умение анализировать</w:t>
      </w:r>
      <w:r w:rsidRPr="001A1561">
        <w:rPr>
          <w:rFonts w:ascii="Times New Roman" w:hAnsi="Times New Roman" w:cs="Times New Roman"/>
          <w:bCs/>
          <w:sz w:val="28"/>
          <w:szCs w:val="28"/>
        </w:rPr>
        <w:t xml:space="preserve"> рисунок.</w:t>
      </w:r>
    </w:p>
    <w:p w:rsidR="001A1561" w:rsidRPr="001A1561" w:rsidRDefault="001A1561" w:rsidP="001A15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1A1561">
        <w:rPr>
          <w:rFonts w:ascii="Times New Roman" w:hAnsi="Times New Roman" w:cs="Times New Roman"/>
          <w:bCs/>
          <w:sz w:val="28"/>
          <w:szCs w:val="28"/>
        </w:rPr>
        <w:t>Воспитывать чувство товарищества и взаимовыручки.</w:t>
      </w:r>
    </w:p>
    <w:p w:rsidR="001A1561" w:rsidRDefault="001A1561" w:rsidP="001A1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65137">
        <w:rPr>
          <w:rFonts w:ascii="Times New Roman" w:hAnsi="Times New Roman" w:cs="Times New Roman"/>
          <w:sz w:val="28"/>
          <w:szCs w:val="28"/>
        </w:rPr>
        <w:t>Закрепить координацию движений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561" w:rsidRDefault="001A1561" w:rsidP="001A156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561">
        <w:rPr>
          <w:rFonts w:ascii="Times New Roman" w:hAnsi="Times New Roman" w:cs="Times New Roman"/>
          <w:b/>
          <w:bCs/>
          <w:sz w:val="28"/>
          <w:szCs w:val="28"/>
        </w:rPr>
        <w:t>Описание игры: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игра включает в себя кубик с 6 изображениями разных фигур. </w:t>
      </w:r>
      <w:r w:rsidR="00465137">
        <w:rPr>
          <w:rFonts w:ascii="Times New Roman" w:hAnsi="Times New Roman" w:cs="Times New Roman"/>
          <w:bCs/>
          <w:sz w:val="28"/>
          <w:szCs w:val="28"/>
        </w:rPr>
        <w:t xml:space="preserve">Дети встают в круг и по очереди бросают кубик. Дети должны изобразить и зафиксировать фигуру, выпавшую на кубике. </w:t>
      </w:r>
      <w:r w:rsidR="00972008">
        <w:rPr>
          <w:rFonts w:ascii="Times New Roman" w:hAnsi="Times New Roman" w:cs="Times New Roman"/>
          <w:bCs/>
          <w:sz w:val="28"/>
          <w:szCs w:val="28"/>
        </w:rPr>
        <w:t xml:space="preserve">Детям можно предложить придумать названия фигур. </w:t>
      </w:r>
      <w:bookmarkStart w:id="0" w:name="_GoBack"/>
      <w:bookmarkEnd w:id="0"/>
      <w:r w:rsidR="00465137">
        <w:rPr>
          <w:rFonts w:ascii="Times New Roman" w:hAnsi="Times New Roman" w:cs="Times New Roman"/>
          <w:bCs/>
          <w:sz w:val="28"/>
          <w:szCs w:val="28"/>
        </w:rPr>
        <w:t xml:space="preserve">Игра повторяется 3-4 раза.   </w:t>
      </w:r>
    </w:p>
    <w:p w:rsidR="00465137" w:rsidRPr="001A1561" w:rsidRDefault="00465137" w:rsidP="00465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используется в </w:t>
      </w:r>
      <w:r w:rsidRPr="00465137">
        <w:rPr>
          <w:rFonts w:ascii="Times New Roman" w:hAnsi="Times New Roman" w:cs="Times New Roman"/>
          <w:sz w:val="28"/>
          <w:szCs w:val="28"/>
        </w:rPr>
        <w:t>заключительной части</w:t>
      </w:r>
      <w:r>
        <w:rPr>
          <w:rFonts w:ascii="Times New Roman" w:hAnsi="Times New Roman" w:cs="Times New Roman"/>
          <w:sz w:val="28"/>
          <w:szCs w:val="28"/>
        </w:rPr>
        <w:t xml:space="preserve"> занятия по физической культуре, так как </w:t>
      </w:r>
      <w:r w:rsidRPr="00465137">
        <w:rPr>
          <w:rFonts w:ascii="Times New Roman" w:hAnsi="Times New Roman" w:cs="Times New Roman"/>
          <w:sz w:val="28"/>
          <w:szCs w:val="28"/>
        </w:rPr>
        <w:t>релаксационные упражнения помогают детям расслабиться, устранить беспокойство, возбуждение и способствуют приведению детского организма в спокойное эмоциональное состояние после активной деятельности.</w:t>
      </w:r>
    </w:p>
    <w:sectPr w:rsidR="00465137" w:rsidRPr="001A1561" w:rsidSect="001A1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DC"/>
    <w:rsid w:val="001A1561"/>
    <w:rsid w:val="00465137"/>
    <w:rsid w:val="00972008"/>
    <w:rsid w:val="00AA76DC"/>
    <w:rsid w:val="00B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C03A9-A483-462F-842A-2272B998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56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72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2024-12-02T13:01:00Z</cp:lastPrinted>
  <dcterms:created xsi:type="dcterms:W3CDTF">2024-10-28T08:15:00Z</dcterms:created>
  <dcterms:modified xsi:type="dcterms:W3CDTF">2024-12-02T13:02:00Z</dcterms:modified>
</cp:coreProperties>
</file>